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465" w:rsidRDefault="009D5805">
      <w:bookmarkStart w:id="0" w:name="_GoBack"/>
      <w:r>
        <w:t>1885-1963 Selma Emma Emilie Ellenberger</w:t>
      </w:r>
      <w:bookmarkEnd w:id="0"/>
    </w:p>
    <w:p w:rsidR="009D5805" w:rsidRDefault="009D5805">
      <w:r w:rsidRPr="009D5805">
        <w:drawing>
          <wp:inline distT="0" distB="0" distL="0" distR="0" wp14:anchorId="294C5DB7" wp14:editId="20D13016">
            <wp:extent cx="3648584" cy="1448002"/>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3648584" cy="1448002"/>
                    </a:xfrm>
                    <a:prstGeom prst="rect">
                      <a:avLst/>
                    </a:prstGeom>
                  </pic:spPr>
                </pic:pic>
              </a:graphicData>
            </a:graphic>
          </wp:inline>
        </w:drawing>
      </w:r>
    </w:p>
    <w:p w:rsidR="009D5805" w:rsidRDefault="009D5805"/>
    <w:p w:rsidR="009D5805" w:rsidRDefault="009D5805"/>
    <w:p w:rsidR="009D5805" w:rsidRDefault="009D5805">
      <w:r>
        <w:rPr>
          <w:rFonts w:ascii="Helvetica" w:hAnsi="Helvetica"/>
          <w:color w:val="333333"/>
          <w:sz w:val="20"/>
          <w:szCs w:val="20"/>
          <w:shd w:val="clear" w:color="auto" w:fill="F7F7F7"/>
        </w:rPr>
        <w:t xml:space="preserve">Nach Tod des Vaters lebte sie mit Mutter und Schwester Elisabeth auf dem </w:t>
      </w:r>
      <w:proofErr w:type="spellStart"/>
      <w:r>
        <w:rPr>
          <w:rFonts w:ascii="Helvetica" w:hAnsi="Helvetica"/>
          <w:color w:val="333333"/>
          <w:sz w:val="20"/>
          <w:szCs w:val="20"/>
          <w:shd w:val="clear" w:color="auto" w:fill="F7F7F7"/>
        </w:rPr>
        <w:t>Horsch</w:t>
      </w:r>
      <w:proofErr w:type="spellEnd"/>
      <w:r>
        <w:rPr>
          <w:rFonts w:ascii="Helvetica" w:hAnsi="Helvetica"/>
          <w:color w:val="333333"/>
          <w:sz w:val="20"/>
          <w:szCs w:val="20"/>
          <w:shd w:val="clear" w:color="auto" w:fill="F7F7F7"/>
        </w:rPr>
        <w:t xml:space="preserve">-Hof in </w:t>
      </w:r>
      <w:proofErr w:type="spellStart"/>
      <w:r>
        <w:rPr>
          <w:rFonts w:ascii="Helvetica" w:hAnsi="Helvetica"/>
          <w:color w:val="333333"/>
          <w:sz w:val="20"/>
          <w:szCs w:val="20"/>
          <w:shd w:val="clear" w:color="auto" w:fill="F7F7F7"/>
        </w:rPr>
        <w:t>Gelchsheim</w:t>
      </w:r>
      <w:proofErr w:type="spellEnd"/>
      <w:r>
        <w:rPr>
          <w:rFonts w:ascii="Helvetica" w:hAnsi="Helvetica"/>
          <w:color w:val="333333"/>
          <w:sz w:val="20"/>
          <w:szCs w:val="20"/>
          <w:shd w:val="clear" w:color="auto" w:fill="F7F7F7"/>
        </w:rPr>
        <w:t xml:space="preserve"> bei Würzburg. Als </w:t>
      </w:r>
      <w:proofErr w:type="spellStart"/>
      <w:r>
        <w:rPr>
          <w:rFonts w:ascii="Helvetica" w:hAnsi="Helvetica"/>
          <w:color w:val="333333"/>
          <w:sz w:val="20"/>
          <w:szCs w:val="20"/>
          <w:shd w:val="clear" w:color="auto" w:fill="F7F7F7"/>
        </w:rPr>
        <w:t>elisabeth</w:t>
      </w:r>
      <w:proofErr w:type="spellEnd"/>
      <w:r>
        <w:rPr>
          <w:rFonts w:ascii="Helvetica" w:hAnsi="Helvetica"/>
          <w:color w:val="333333"/>
          <w:sz w:val="20"/>
          <w:szCs w:val="20"/>
          <w:shd w:val="clear" w:color="auto" w:fill="F7F7F7"/>
        </w:rPr>
        <w:t xml:space="preserve"> nach USA ging, zog sie mit Bruder Theodor Heinrich Adolf nach Würzburg. Nach dem Tode der Mutter ging sie auch in die USA und wohnte bei Schwester Elisabeth und Familie. Unverheiratet.</w:t>
      </w:r>
    </w:p>
    <w:sectPr w:rsidR="009D58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805"/>
    <w:rsid w:val="006B5AC8"/>
    <w:rsid w:val="008A276E"/>
    <w:rsid w:val="009D58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D580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D58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D580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D58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Words>
  <Characters>307</Characters>
  <Application>Microsoft Office Word</Application>
  <DocSecurity>0</DocSecurity>
  <Lines>2</Lines>
  <Paragraphs>1</Paragraphs>
  <ScaleCrop>false</ScaleCrop>
  <Company/>
  <LinksUpToDate>false</LinksUpToDate>
  <CharactersWithSpaces>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e l l e n b e r g e r</dc:creator>
  <cp:lastModifiedBy>wolfgang e l l e n b e r g e r</cp:lastModifiedBy>
  <cp:revision>1</cp:revision>
  <dcterms:created xsi:type="dcterms:W3CDTF">2025-11-21T05:24:00Z</dcterms:created>
  <dcterms:modified xsi:type="dcterms:W3CDTF">2025-11-21T05:25:00Z</dcterms:modified>
</cp:coreProperties>
</file>